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E2C0" w14:textId="77777777" w:rsidR="00545BED" w:rsidRDefault="00545BED" w:rsidP="00545BED">
      <w:pPr>
        <w:tabs>
          <w:tab w:val="left" w:pos="720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CHECKLIST TO BE USED FOR THE CONDUCT OF AN ELECTION</w:t>
      </w:r>
    </w:p>
    <w:p w14:paraId="78A6C38D" w14:textId="77777777" w:rsidR="00545BED" w:rsidRDefault="00545BED" w:rsidP="00545BED">
      <w:pPr>
        <w:tabs>
          <w:tab w:val="left" w:pos="720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WHEN AN ORGANISATION HOLDS AN EXEMPTION FROM THE ECQ CONDUCTING THE ELECTION UNDER s 812</w:t>
      </w:r>
    </w:p>
    <w:p w14:paraId="30A8F654" w14:textId="77777777" w:rsidR="00545BED" w:rsidRDefault="00545BED" w:rsidP="00545BED">
      <w:pPr>
        <w:tabs>
          <w:tab w:val="left" w:pos="7200"/>
        </w:tabs>
        <w:jc w:val="center"/>
        <w:rPr>
          <w:rFonts w:asciiTheme="minorHAnsi" w:hAnsiTheme="minorHAnsi"/>
          <w:b/>
        </w:rPr>
      </w:pPr>
    </w:p>
    <w:p w14:paraId="5CFEC2F7" w14:textId="77777777" w:rsidR="00545BED" w:rsidRDefault="00545BED" w:rsidP="00545BED">
      <w:pPr>
        <w:tabs>
          <w:tab w:val="left" w:pos="720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APPOINTMENT OF A RETURNING OFFICER &amp;</w:t>
      </w:r>
    </w:p>
    <w:p w14:paraId="348A5E64" w14:textId="77777777" w:rsidR="00545BED" w:rsidRDefault="00545BED" w:rsidP="00545BE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FILING PRESCRIBED INFORMATION</w:t>
      </w:r>
      <w:r>
        <w:rPr>
          <w:rFonts w:asciiTheme="minorHAnsi" w:hAnsiTheme="minorHAnsi"/>
        </w:rPr>
        <w:t xml:space="preserve"> </w:t>
      </w:r>
    </w:p>
    <w:p w14:paraId="3B53E1F1" w14:textId="77777777" w:rsidR="00545BED" w:rsidRDefault="00545BED" w:rsidP="00545BED">
      <w:pPr>
        <w:jc w:val="center"/>
        <w:rPr>
          <w:rFonts w:asciiTheme="minorHAnsi" w:hAnsiTheme="minorHAnsi"/>
        </w:rPr>
      </w:pPr>
    </w:p>
    <w:p w14:paraId="1C0FBC8F" w14:textId="77777777" w:rsidR="00545BED" w:rsidRDefault="00545BED" w:rsidP="00545BED">
      <w:pPr>
        <w:rPr>
          <w:rFonts w:asciiTheme="minorHAnsi" w:hAnsiTheme="minorHAnsi"/>
        </w:rPr>
      </w:pPr>
    </w:p>
    <w:p w14:paraId="22C183E8" w14:textId="77777777" w:rsidR="00545BED" w:rsidRDefault="00545BED" w:rsidP="00545BED">
      <w:pPr>
        <w:rPr>
          <w:rFonts w:asciiTheme="minorHAnsi" w:hAnsiTheme="minorHAnsi"/>
        </w:rPr>
      </w:pPr>
      <w:r>
        <w:rPr>
          <w:rFonts w:asciiTheme="minorHAnsi" w:hAnsiTheme="minorHAnsi"/>
        </w:rPr>
        <w:t>INDUSTRIAL RELATIONS ACT 2016 – SECTIONS 669, 817 &amp; 818</w:t>
      </w:r>
    </w:p>
    <w:p w14:paraId="74EE1978" w14:textId="77777777" w:rsidR="00545BED" w:rsidRDefault="00545BED" w:rsidP="00545BED">
      <w:pPr>
        <w:rPr>
          <w:rFonts w:asciiTheme="minorHAnsi" w:hAnsiTheme="minorHAnsi"/>
        </w:rPr>
      </w:pPr>
      <w:r>
        <w:rPr>
          <w:rFonts w:asciiTheme="minorHAnsi" w:hAnsiTheme="minorHAnsi"/>
        </w:rPr>
        <w:t>INDUSTRIAL RELATIONS REGULATION 2018 – SECTIONS 33, 34</w:t>
      </w:r>
    </w:p>
    <w:p w14:paraId="6D5407A7" w14:textId="77777777" w:rsidR="00545BED" w:rsidRDefault="00545BED" w:rsidP="00545BED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658"/>
        <w:gridCol w:w="1417"/>
        <w:gridCol w:w="1211"/>
      </w:tblGrid>
      <w:tr w:rsidR="00545BED" w14:paraId="105E96DA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BB683A2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Appointment of returning officer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3E4C255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Act section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00009B" w14:textId="77777777" w:rsidR="00545BED" w:rsidRDefault="00545BE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14:paraId="1D243053" w14:textId="77777777" w:rsidR="00545BED" w:rsidRDefault="00545BED">
            <w:pPr>
              <w:jc w:val="lef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545BED" w14:paraId="438A5ABB" w14:textId="77777777" w:rsidTr="00545BED">
        <w:trPr>
          <w:trHeight w:val="657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F39A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Before calling for nominations for election, the organisation must </w:t>
            </w:r>
          </w:p>
          <w:p w14:paraId="53071C95" w14:textId="77777777" w:rsidR="00545BED" w:rsidRDefault="00545BED" w:rsidP="00D125B1">
            <w:pPr>
              <w:numPr>
                <w:ilvl w:val="0"/>
                <w:numId w:val="1"/>
              </w:num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ind w:hanging="72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appoint a returning officer to conduct the election, and</w:t>
            </w:r>
          </w:p>
          <w:p w14:paraId="52E05E76" w14:textId="77777777" w:rsidR="00545BED" w:rsidRDefault="00545BED" w:rsidP="00D125B1">
            <w:pPr>
              <w:numPr>
                <w:ilvl w:val="0"/>
                <w:numId w:val="1"/>
              </w:num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ind w:hanging="72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give the registrar –</w:t>
            </w:r>
          </w:p>
          <w:p w14:paraId="0494C903" w14:textId="77777777" w:rsidR="00545BED" w:rsidRDefault="00545BED" w:rsidP="00D125B1">
            <w:pPr>
              <w:numPr>
                <w:ilvl w:val="0"/>
                <w:numId w:val="2"/>
              </w:numPr>
              <w:tabs>
                <w:tab w:val="clear" w:pos="284"/>
                <w:tab w:val="clear" w:pos="567"/>
                <w:tab w:val="clear" w:pos="1134"/>
                <w:tab w:val="left" w:pos="360"/>
                <w:tab w:val="left" w:pos="425"/>
              </w:tabs>
              <w:ind w:left="1440" w:hanging="108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notice of the returning officer’s name, and</w:t>
            </w:r>
          </w:p>
          <w:p w14:paraId="5AF01A08" w14:textId="77777777" w:rsidR="00545BED" w:rsidRDefault="00545BED" w:rsidP="00D125B1">
            <w:pPr>
              <w:numPr>
                <w:ilvl w:val="0"/>
                <w:numId w:val="2"/>
              </w:num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  <w:tab w:val="num" w:pos="900"/>
              </w:tabs>
              <w:ind w:left="880" w:hanging="56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 statutory declaration sworn by the returning officer stating he/she is not an employee, member or officer of the organisation or a branch of the organisation, and</w:t>
            </w:r>
          </w:p>
          <w:p w14:paraId="4823899C" w14:textId="77777777" w:rsidR="00545BED" w:rsidRDefault="00545BED" w:rsidP="00D125B1">
            <w:pPr>
              <w:numPr>
                <w:ilvl w:val="0"/>
                <w:numId w:val="2"/>
              </w:num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  <w:tab w:val="num" w:pos="900"/>
              </w:tabs>
              <w:ind w:left="880" w:hanging="56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obtain the registrar’s written approval of the returning officer’s appointment.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044F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817(1)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DFB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36A3C621" w14:textId="77777777" w:rsidTr="00545BED">
        <w:trPr>
          <w:trHeight w:val="657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9E36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5522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D92F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76755DE1" w14:textId="77777777" w:rsidTr="00545BED">
        <w:trPr>
          <w:trHeight w:val="657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A29A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B3C8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E39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59A6DB86" w14:textId="77777777" w:rsidTr="00545BED">
        <w:trPr>
          <w:trHeight w:val="657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8464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A958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DF1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6438D2A9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8DA0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 employee, member or officer of the organisation must not be appointed as the returning officer.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2D2F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817(2)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9DE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72F69580" w14:textId="77777777" w:rsidR="00545BED" w:rsidRDefault="00545BED" w:rsidP="00545BED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658"/>
        <w:gridCol w:w="1417"/>
        <w:gridCol w:w="1211"/>
      </w:tblGrid>
      <w:tr w:rsidR="00545BED" w14:paraId="48210833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8D25638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Organisation must file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84292F6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Act section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D0CC181" w14:textId="77777777" w:rsidR="00545BED" w:rsidRDefault="00545BE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14:paraId="1D685F69" w14:textId="77777777" w:rsidR="00545BED" w:rsidRDefault="00545BED">
            <w:pPr>
              <w:jc w:val="lef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545BED" w14:paraId="10269B43" w14:textId="77777777" w:rsidTr="00545BED">
        <w:trPr>
          <w:trHeight w:val="60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6A30" w14:textId="5781F309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When proposing to conduct an election, the organisation or branch must file the information prescribed under regulation 3</w:t>
            </w:r>
            <w:r w:rsidR="00B404D5">
              <w:rPr>
                <w:rFonts w:asciiTheme="minorHAnsi" w:hAnsiTheme="minorHAnsi"/>
                <w:color w:val="000000"/>
              </w:rPr>
              <w:t>3</w:t>
            </w:r>
            <w:r>
              <w:rPr>
                <w:rFonts w:asciiTheme="minorHAnsi" w:hAnsiTheme="minorHAnsi"/>
                <w:color w:val="000000"/>
              </w:rPr>
              <w:t xml:space="preserve">. </w:t>
            </w:r>
          </w:p>
          <w:p w14:paraId="79AA8F39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(Form 65)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B1B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669(1)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5C7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189E3D3C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1642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The information must be filed before the day prescribed under regulation 33(4) – see 33(4) below.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AF4E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669(2)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833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08A7D5DD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DCD3" w14:textId="77777777" w:rsidR="00545BED" w:rsidRDefault="00545BED">
            <w:pPr>
              <w:tabs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The Registrar may, on application, allow the information to be filed before a later stated day.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3CB4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669(3)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C1E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29C44665" w14:textId="77777777" w:rsidR="00545BED" w:rsidRDefault="00545BED" w:rsidP="00545BED">
      <w:pPr>
        <w:rPr>
          <w:rFonts w:asciiTheme="minorHAnsi" w:hAnsiTheme="minorHAnsi"/>
          <w:color w:val="000000"/>
        </w:rPr>
      </w:pPr>
    </w:p>
    <w:tbl>
      <w:tblPr>
        <w:tblStyle w:val="TableGrid"/>
        <w:tblW w:w="92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655"/>
        <w:gridCol w:w="1417"/>
        <w:gridCol w:w="1213"/>
      </w:tblGrid>
      <w:tr w:rsidR="00545BED" w14:paraId="3978A105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CD52A0" w14:textId="77777777" w:rsidR="00545BED" w:rsidRDefault="00545BE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The prescribed information must contain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7BE56" w14:textId="77777777" w:rsidR="00545BED" w:rsidRDefault="00545BE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Regulation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7DA689" w14:textId="77777777" w:rsidR="00545BED" w:rsidRDefault="00545BE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14:paraId="746A9F92" w14:textId="77777777" w:rsidR="00545BED" w:rsidRDefault="00545BE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545BED" w14:paraId="6FA32A72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15C1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name of each office for which an election is required.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7E41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33(1)(a)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817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4E222493" w14:textId="77777777" w:rsidTr="00545BED">
        <w:trPr>
          <w:trHeight w:val="370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4D6D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Whether the election is because –</w:t>
            </w:r>
          </w:p>
          <w:p w14:paraId="5DC72BBB" w14:textId="77777777" w:rsidR="00545BED" w:rsidRDefault="00545BED" w:rsidP="00D125B1">
            <w:pPr>
              <w:numPr>
                <w:ilvl w:val="0"/>
                <w:numId w:val="3"/>
              </w:numPr>
              <w:tabs>
                <w:tab w:val="clear" w:pos="284"/>
                <w:tab w:val="left" w:pos="454"/>
              </w:tabs>
              <w:ind w:hanging="108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term of the office will be ending, or</w:t>
            </w:r>
          </w:p>
          <w:p w14:paraId="3CE59CAB" w14:textId="77777777" w:rsidR="00545BED" w:rsidRDefault="00545BED" w:rsidP="00D125B1">
            <w:pPr>
              <w:numPr>
                <w:ilvl w:val="0"/>
                <w:numId w:val="3"/>
              </w:numPr>
              <w:tabs>
                <w:tab w:val="clear" w:pos="284"/>
                <w:tab w:val="left" w:pos="454"/>
              </w:tabs>
              <w:ind w:hanging="108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there is a casual vacancy in the office, or</w:t>
            </w:r>
          </w:p>
          <w:p w14:paraId="4FB83000" w14:textId="77777777" w:rsidR="00545BED" w:rsidRDefault="00545BED" w:rsidP="00D125B1">
            <w:pPr>
              <w:numPr>
                <w:ilvl w:val="0"/>
                <w:numId w:val="3"/>
              </w:numPr>
              <w:tabs>
                <w:tab w:val="clear" w:pos="284"/>
                <w:tab w:val="clear" w:pos="567"/>
                <w:tab w:val="clear" w:pos="1134"/>
                <w:tab w:val="left" w:pos="596"/>
              </w:tabs>
              <w:ind w:left="454" w:hanging="45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 a new office created under the organisation’s or branch’s rules.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4EB5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33(1)(b)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65F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62F6B848" w14:textId="77777777" w:rsidTr="00545BED">
        <w:trPr>
          <w:trHeight w:val="368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01FC" w14:textId="77777777" w:rsidR="00545BED" w:rsidRDefault="00545BE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C737" w14:textId="77777777" w:rsidR="00545BED" w:rsidRDefault="00545BED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1F7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3290426C" w14:textId="77777777" w:rsidTr="00545BED">
        <w:trPr>
          <w:trHeight w:val="368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7D0C" w14:textId="77777777" w:rsidR="00545BED" w:rsidRDefault="00545BE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F580" w14:textId="77777777" w:rsidR="00545BED" w:rsidRDefault="00545BED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58F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30417F40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EA0C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number of offices for 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ACC5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33(1)(c)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64F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28CC562B" w14:textId="77777777" w:rsidTr="00545BED">
        <w:trPr>
          <w:trHeight w:val="965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78F7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membership figures, if any, used to calculate the number of offices if –</w:t>
            </w:r>
          </w:p>
          <w:p w14:paraId="421C76D8" w14:textId="77777777" w:rsidR="00545BED" w:rsidRDefault="00545BED" w:rsidP="00D125B1">
            <w:pPr>
              <w:numPr>
                <w:ilvl w:val="0"/>
                <w:numId w:val="4"/>
              </w:numPr>
              <w:tabs>
                <w:tab w:val="clear" w:pos="567"/>
                <w:tab w:val="clear" w:pos="851"/>
                <w:tab w:val="clear" w:pos="1134"/>
                <w:tab w:val="left" w:pos="0"/>
              </w:tabs>
              <w:ind w:left="284" w:hanging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more than 1 office for which an election is required has the same name, and</w:t>
            </w:r>
          </w:p>
          <w:p w14:paraId="59081183" w14:textId="77777777" w:rsidR="00545BED" w:rsidRDefault="00545BED" w:rsidP="00D125B1">
            <w:pPr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left" w:pos="720"/>
              </w:tabs>
              <w:ind w:left="313" w:hanging="31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number of the offices can, under the organisation’s or branch’s rules, be calculated before the prescribed day under subsection (4).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EA6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33(1)(d)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AE6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311127CF" w14:textId="77777777" w:rsidTr="00545BED">
        <w:trPr>
          <w:trHeight w:val="707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7694" w14:textId="77777777" w:rsidR="00545BED" w:rsidRDefault="00545BE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E621" w14:textId="77777777" w:rsidR="00545BED" w:rsidRDefault="00545BED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C13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3B786535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10B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the electorate consists only of members of a branch, section or other division of an organisation – the name of the branch, section or division.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02D3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33(1)(e)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DFE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091B2DC0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6684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day and time of the start and end of the term for each office for which an election is required.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9BA2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33(1)(f)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335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0F41F0D7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DBE4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Whether the organisation or branch has adopted the model election rules without change.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9C0F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33(1)(g)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A62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0318C4B8" w14:textId="77777777" w:rsidTr="00545BED">
        <w:trPr>
          <w:trHeight w:val="965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167C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the organisation or branch has not adopted the model election rules or has adopted the model election rules with changes –</w:t>
            </w:r>
          </w:p>
          <w:p w14:paraId="5D887D98" w14:textId="77777777" w:rsidR="00545BED" w:rsidRDefault="00545BED" w:rsidP="00D125B1">
            <w:pPr>
              <w:numPr>
                <w:ilvl w:val="0"/>
                <w:numId w:val="5"/>
              </w:numPr>
              <w:tabs>
                <w:tab w:val="clear" w:pos="851"/>
                <w:tab w:val="clear" w:pos="1134"/>
                <w:tab w:val="left" w:pos="313"/>
              </w:tabs>
              <w:ind w:left="313" w:hanging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whether the voting system for the election is a direct voting system or a collegiate electoral system.</w:t>
            </w:r>
          </w:p>
          <w:p w14:paraId="58471572" w14:textId="77777777" w:rsidR="00545BED" w:rsidRDefault="00545BED" w:rsidP="00D125B1">
            <w:pPr>
              <w:numPr>
                <w:ilvl w:val="0"/>
                <w:numId w:val="5"/>
              </w:numPr>
              <w:tabs>
                <w:tab w:val="clear" w:pos="851"/>
                <w:tab w:val="clear" w:pos="1080"/>
                <w:tab w:val="left" w:pos="313"/>
              </w:tabs>
              <w:ind w:left="313" w:hanging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the organisation’s or branch rules require the result of the election to be decided.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9F77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33(1)(h)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508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071FC640" w14:textId="77777777" w:rsidTr="00545BED">
        <w:trPr>
          <w:trHeight w:val="964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6E07" w14:textId="77777777" w:rsidR="00545BED" w:rsidRDefault="00545BE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02AC" w14:textId="77777777" w:rsidR="00545BED" w:rsidRDefault="00545BED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231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057BF906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2D8F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information under subsection (1)(h) may be given by giving the registrar a copy of the provisions of the organisation’s or branch’s rules that contain the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BC84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33(2)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C734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0E0BF2FC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1AA6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prescribed information must be accompanied by a statement signed by an authorised officer of the organisation or branch stating the information is being filed under section 669(1) of the Act.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0004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33(3)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54A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  <w:tr w:rsidR="00545BED" w14:paraId="5F856BB4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594D" w14:textId="77777777" w:rsidR="00545BED" w:rsidRDefault="00545B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s 669(2) of the Act, the prescribed day is the day 2 months before the first day on which a person may become a candidate in the election under the organisation’s or branch’s rules.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E22C" w14:textId="77777777" w:rsidR="00545BED" w:rsidRDefault="00545BED">
            <w:pPr>
              <w:ind w:hanging="108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33(4)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DED" w14:textId="77777777" w:rsidR="00545BED" w:rsidRDefault="00545BED">
            <w:pPr>
              <w:rPr>
                <w:rFonts w:asciiTheme="minorHAnsi" w:hAnsiTheme="minorHAnsi"/>
              </w:rPr>
            </w:pPr>
          </w:p>
        </w:tc>
      </w:tr>
    </w:tbl>
    <w:p w14:paraId="1C81B17C" w14:textId="77777777" w:rsidR="00545BED" w:rsidRDefault="00545BED" w:rsidP="00545BED">
      <w:pPr>
        <w:pStyle w:val="Heading1"/>
        <w:rPr>
          <w:rFonts w:asciiTheme="minorHAnsi" w:hAnsiTheme="minorHAnsi"/>
        </w:rPr>
      </w:pPr>
    </w:p>
    <w:p w14:paraId="36829466" w14:textId="77777777" w:rsidR="00545BED" w:rsidRDefault="00545BED" w:rsidP="00545BED">
      <w:pPr>
        <w:rPr>
          <w:rFonts w:asciiTheme="minorHAnsi" w:hAnsiTheme="minorHAnsi"/>
          <w:color w:val="000000"/>
        </w:rPr>
      </w:pPr>
    </w:p>
    <w:tbl>
      <w:tblPr>
        <w:tblStyle w:val="TableGrid"/>
        <w:tblW w:w="9288" w:type="dxa"/>
        <w:tblInd w:w="0" w:type="dxa"/>
        <w:tblLook w:val="01E0" w:firstRow="1" w:lastRow="1" w:firstColumn="1" w:lastColumn="1" w:noHBand="0" w:noVBand="0"/>
      </w:tblPr>
      <w:tblGrid>
        <w:gridCol w:w="6658"/>
        <w:gridCol w:w="1417"/>
        <w:gridCol w:w="1213"/>
      </w:tblGrid>
      <w:tr w:rsidR="00545BED" w14:paraId="58774003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A83E94B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Election result report – </w:t>
            </w:r>
          </w:p>
          <w:p w14:paraId="4199ACBA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u w:val="single"/>
              </w:rPr>
              <w:t>to be checked after the conduct of the election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F84242D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Act section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B6CAC90" w14:textId="77777777" w:rsidR="00545BED" w:rsidRDefault="00545BE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14:paraId="2324DE77" w14:textId="77777777" w:rsidR="00545BED" w:rsidRDefault="00545BED">
            <w:pPr>
              <w:jc w:val="lef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545BED" w14:paraId="71AE99B4" w14:textId="77777777" w:rsidTr="00545BED">
        <w:trPr>
          <w:trHeight w:val="55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A98C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Within 14 days of the declaration of the result of the election, the returning officer must give the registrar a written election result report for the election stating the particulars prescribed under regulation 34.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66BB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BFA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59346D27" w14:textId="77777777" w:rsidTr="00545B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7DF5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Prescribed particulars for election or ballot result reports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0BAD" w14:textId="77777777" w:rsidR="00545BED" w:rsidRDefault="00545BED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Regulation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65C" w14:textId="77777777" w:rsidR="00545BED" w:rsidRDefault="00545BE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14:paraId="326EA172" w14:textId="77777777" w:rsidR="00545BED" w:rsidRDefault="00545BED">
            <w:pPr>
              <w:jc w:val="lef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545BED" w14:paraId="1BD8EF32" w14:textId="77777777" w:rsidTr="00545BED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9BC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ballot papers were printed.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7F99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34(2)(a)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34D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6C9F86D2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0C21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eligible members were on the roll for the election or ballot, including a supplementary roll.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4C51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34(2)(b)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2DB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5932A6DF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0945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ballot papers were given.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73F6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34(2)(c)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A52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5B5B87E2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A3DD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duplicate ballot papers were given.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983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34(2)(d)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137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4CCBD4D5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E16F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ballot papers were not given.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5496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34(2)(e)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298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07B8C616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D3B5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ballot papers were returned other than as unclaimed mail.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A8EA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34(2)(f)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A89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011B883E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513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How many ballot papers were returned as unclaimed mail.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F4C1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34(2)(g)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457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2DBC7339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358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ballot papers were not returned.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FE0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34(2)(h)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F9A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74F20C14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281A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votes were informal.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17A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34(2)(i)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2D3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04A18C95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5CE5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votes were rejected for a reason other than being informal and the reason for each rejection.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79F5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34(2)(j)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1C2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70C30C18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E015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ballot papers were counted.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6910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34(2)(k)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3FB7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1F80EEBD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F2E7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The percentage of voters who voted.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36E5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34(2)(l)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B1F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31A0DBD8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8068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many formal votes were for each candidate.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F505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34(2)(m)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F1F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45BED" w14:paraId="7715C0E5" w14:textId="77777777" w:rsidTr="00545BED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B04F" w14:textId="77777777" w:rsidR="00545BED" w:rsidRDefault="00545BED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If a preferential system of voting is used for an election – how many formal votes were for each candidate after distribution of preferences.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7B13" w14:textId="77777777" w:rsidR="00545BED" w:rsidRDefault="00545B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34(2)(n)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079" w14:textId="77777777" w:rsidR="00545BED" w:rsidRDefault="00545BED">
            <w:pPr>
              <w:ind w:left="-77" w:firstLine="77"/>
              <w:rPr>
                <w:rFonts w:asciiTheme="minorHAnsi" w:hAnsiTheme="minorHAnsi"/>
                <w:color w:val="000000"/>
              </w:rPr>
            </w:pPr>
          </w:p>
        </w:tc>
      </w:tr>
    </w:tbl>
    <w:p w14:paraId="18960137" w14:textId="77777777" w:rsidR="00545BED" w:rsidRDefault="00545BED" w:rsidP="00545BED">
      <w:pPr>
        <w:tabs>
          <w:tab w:val="left" w:pos="7380"/>
        </w:tabs>
        <w:rPr>
          <w:rFonts w:asciiTheme="minorHAnsi" w:hAnsiTheme="minorHAnsi"/>
        </w:rPr>
      </w:pPr>
    </w:p>
    <w:p w14:paraId="4DB9544D" w14:textId="77777777" w:rsidR="00A66CF3" w:rsidRDefault="00A66CF3"/>
    <w:sectPr w:rsidR="00A66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E605" w14:textId="77777777" w:rsidR="00545BED" w:rsidRDefault="00545BED" w:rsidP="00545BED">
      <w:r>
        <w:separator/>
      </w:r>
    </w:p>
  </w:endnote>
  <w:endnote w:type="continuationSeparator" w:id="0">
    <w:p w14:paraId="3FA06815" w14:textId="77777777" w:rsidR="00545BED" w:rsidRDefault="00545BED" w:rsidP="0054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E616" w14:textId="77777777" w:rsidR="00545BED" w:rsidRDefault="00545BED" w:rsidP="00545BED">
      <w:r>
        <w:separator/>
      </w:r>
    </w:p>
  </w:footnote>
  <w:footnote w:type="continuationSeparator" w:id="0">
    <w:p w14:paraId="47C69BB3" w14:textId="77777777" w:rsidR="00545BED" w:rsidRDefault="00545BED" w:rsidP="0054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2D13"/>
    <w:multiLevelType w:val="hybridMultilevel"/>
    <w:tmpl w:val="7D5CD4F0"/>
    <w:lvl w:ilvl="0" w:tplc="AAF055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96659"/>
    <w:multiLevelType w:val="hybridMultilevel"/>
    <w:tmpl w:val="46966C8E"/>
    <w:lvl w:ilvl="0" w:tplc="EE48F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871C6"/>
    <w:multiLevelType w:val="hybridMultilevel"/>
    <w:tmpl w:val="8128562A"/>
    <w:lvl w:ilvl="0" w:tplc="C16E44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8051B"/>
    <w:multiLevelType w:val="hybridMultilevel"/>
    <w:tmpl w:val="94E2168C"/>
    <w:lvl w:ilvl="0" w:tplc="B5AE720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384CEE"/>
    <w:multiLevelType w:val="hybridMultilevel"/>
    <w:tmpl w:val="58DC4B8C"/>
    <w:lvl w:ilvl="0" w:tplc="2EBA046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ED"/>
    <w:rsid w:val="002F50C7"/>
    <w:rsid w:val="00383E40"/>
    <w:rsid w:val="00545BED"/>
    <w:rsid w:val="00A66CF3"/>
    <w:rsid w:val="00AE7E7C"/>
    <w:rsid w:val="00B4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ABA760"/>
  <w15:chartTrackingRefBased/>
  <w15:docId w15:val="{E65651B5-22D3-4FBE-87B9-865C0385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45BED"/>
    <w:pPr>
      <w:keepNext/>
      <w:tabs>
        <w:tab w:val="left" w:pos="284"/>
        <w:tab w:val="left" w:pos="567"/>
        <w:tab w:val="left" w:pos="851"/>
        <w:tab w:val="left" w:pos="1134"/>
      </w:tabs>
      <w:outlineLvl w:val="0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BE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545BED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E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45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BE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ED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Patricia Faulkner</cp:lastModifiedBy>
  <cp:revision>3</cp:revision>
  <cp:lastPrinted>2018-05-16T00:24:00Z</cp:lastPrinted>
  <dcterms:created xsi:type="dcterms:W3CDTF">2022-08-12T06:14:00Z</dcterms:created>
  <dcterms:modified xsi:type="dcterms:W3CDTF">2022-08-12T06:16:00Z</dcterms:modified>
</cp:coreProperties>
</file>